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4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>
  <w:body>
    <w:p>
      <w:pPr/>
      <w:r>
        <w:rPr>
          <w:b/>
        </w:rPr>
        <w:instrText xml:space="preserve">NOMBRE DEL PACIENTE: </w:instrText>
      </w:r>
      <w:r>
        <w:instrText xml:space="preserve">JESUS ANDRES MORALES HERMOSILLA</w:instrText>
      </w:r>
    </w:p>
    <w:p>
      <w:pPr/>
      <w:r>
        <w:rPr>
          <w:b/>
        </w:rPr>
        <w:instrText xml:space="preserve">NÚM. HISTORIAL: </w:instrText>
      </w:r>
      <w:r>
        <w:instrText xml:space="preserve">13470</w:instrText>
      </w:r>
    </w:p>
    <w:p>
      <w:pPr/>
      <w:r>
        <w:rPr>
          <w:b/>
        </w:rPr>
        <w:instrText xml:space="preserve">Antecedentes: </w:instrText>
      </w:r>
      <w:r>
        <w:instrText xml:space="preserve">MADRE AFECTADA CON  HD TEST GENETICO POSITIVO</w:instrText>
      </w:r>
    </w:p>
    <w:p>
      <w:pPr/>
      <w:r>
        <w:rPr>
          <w:b/>
        </w:rPr>
        <w:instrText xml:space="preserve">Alergias: </w:instrText>
      </w:r>
      <w:r>
        <w:instrText xml:space="preserve">NO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24/07/2023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11:00</w:instrText>
      </w:r>
    </w:p>
    <w:p>
      <w:pPr/>
      <w:r>
        <w:rPr>
          <w:b/>
        </w:rPr>
        <w:instrText xml:space="preserve">Hora de fin: </w:instrText>
      </w:r>
      <w:r>
        <w:instrText xml:space="preserve">11:45</w:instrText>
      </w:r>
    </w:p>
    <w:p>
      <w:pPr/>
      <w:r>
        <w:rPr>
          <w:b/>
        </w:rPr>
        <w:instrText xml:space="preserve">Diagnóstico: </w:instrText>
      </w:r>
      <w:r>
        <w:instrText xml:space="preserve">GENOTIPO DESCONOCIDO HD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Paciente concurre a visita follow up estudio Enroll.HD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realizan las sgtes escalas sin inconvenientes: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UHDRS MOTORA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PBA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COGNITIVE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PHYSIO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HADS</w:instrText>
      </w:r>
    </w:p>
    <w:p>
      <w:pPr/>
      <w:r>
        <w:rPr>
          <w:b/>
        </w:rPr>
        <w:instrText xml:space="preserve">Nombre del doctor: </w:instrText>
      </w:r>
      <w:r>
        <w:instrText xml:space="preserve">NATALIA ANDREA ROJAS BARRERA</w:instrText>
      </w:r>
    </w:p>
    <w:p>
      <w:pPr/>
      <w:r>
        <w:rPr>
          <w:b/>
        </w:rPr>
        <w:instrText xml:space="preserve">Núm. de colegiado: </w:instrText>
      </w:r>
      <w:r>
        <w:instrText xml:space="preserve">123</w:instrText>
      </w:r>
    </w:p>
    <w:p>
      <w:pPr/>
      <w:r>
        <w:rPr>
          <w:b/>
        </w:rPr>
        <w:instrText xml:space="preserve">Motivo Consulta: </w:instrText>
      </w:r>
      <w:r>
        <w:rPr>
          <w:b w:val="0"/>
          <w:color w:val="000000"/>
        </w:rPr>
        <w:instrText xml:space="preserve">VISITA BASELINE ESTUDIO ENROLL-HD</w:instrText>
      </w:r>
    </w:p>
    <w:p>
      <w:pPr/>
      <w:r>
        <w:rPr>
          <w:b/>
        </w:rPr>
        <w:instrText xml:space="preserve">Pruebas Diagnósticas: </w:instrText>
      </w:r>
      <w:r>
        <w:rPr>
          <w:b w:val="0"/>
          <w:color w:val="000000"/>
        </w:rPr>
        <w:instrText xml:space="preserve">NO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Paciente concurre a visita follow up estudio Enroll.HD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realizan las sgtes escalas sin inconvenientes: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UHDRS MOTORA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PBA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COGNITIVE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PHYSIO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HADS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24/07/2023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11:45</w:instrText>
      </w:r>
    </w:p>
    <w:p>
      <w:pPr/>
      <w:r>
        <w:rPr>
          <w:b/>
        </w:rPr>
        <w:instrText xml:space="preserve">Hora de fin: </w:instrText>
      </w:r>
      <w:r>
        <w:instrText xml:space="preserve">13:00</w:instrText>
      </w:r>
    </w:p>
    <w:p>
      <w:pPr/>
      <w:r>
        <w:rPr>
          <w:b/>
        </w:rPr>
        <w:instrText xml:space="preserve">Diagnóstico: </w:instrText>
      </w:r>
      <w:r>
        <w:instrText xml:space="preserve">genotipo desconocido HD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Jesús Morales Andrés Hermosilla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Paciente concurre a visita Baseline para estudio “ENROLL-HD” el paciente lee y firma su consentimiento informado que se adjunta en la ficha clínica, se le contestan sus preguntas y se le aclaran las dudas y es capaz de comprender lo que se le explica, se le entrega una copia del consentimiento informado versión general 1.0 de fecha 21 de marzo del 2013. Versión centro especifico 2 del 5 diciembre del 2013, fecha de aprobación 04 de abril 2022. Edith Tapia, directora delegada del centro firma este consentimiento.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firma este consentimiento.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Diagnóstico: Enroll – Genotipo desconocido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Sexo: masculino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Nacido en Santiago de chile.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Edad: 21 años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Diestro.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12 años de estudio. Repite 1 ero medio 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Trabajo, técnico en mantención de eléctrica.   Desde el 2020 sólo 3 meses.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Sin trabajo actualmente,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Hijos: no Estado civil: Soltero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Lateralidad: Diestro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Hábitos: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Cigarrillo: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Alcohol: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Drogas: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Café: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Concominantes: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Trasplante renal agosto 2017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Diabetes tipo 1 2021.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Fármacos: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Prograf xl 1 mg 5-0-0-0 inmunosupresor por problema renal. Desde 2017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Prednisona 1mg 0-0-1-0 desde 2017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Mifortyc 360 mg 2-0-2-0   desde 2017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Enalapril    0-0-1-0 desde 2017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Insulina nph 52   30-0-0-22-0 desde 2021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Terapias no farmacológicas: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Psicólogo en año 2018, y medicamentos que no recuerda.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 Paciente genotipo desconocido. Madrea afectada con sintomatología motora, con inicio de síntomas a los 44 años, actualmente viva y es participante de estudio de investigación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HDCC: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Animo: depresión en año 2018-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Ideas suicidas:  si, año 2018 Intento suicida.   E ideas suicidas actuales.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Irritabilidad: si, desde 12 años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Ansiedad: sí. Desde 12 años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Agresividad: si, desde 12 años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Apatía: si desde 12 años.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Toc: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Paranoia: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Desorientación: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RNM : No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Test Genético: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toma muestra.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evalúa escala unificada de la enfermedad de Huntington que se adjunta en la ficha clínica. Se realiza evaluación neuropsicología y motora que se adjunta en la ficha. </w:instrText>
      </w:r>
    </w:p>
    <w:p>
      <w:pPr/>
      <w:r>
        <w:rPr>
          <w:b/>
        </w:rPr>
        <w:instrText xml:space="preserve">Nombre del doctor: </w:instrText>
      </w:r>
      <w:r>
        <w:instrText xml:space="preserve">Pedro Francisco Chana Cuevas</w:instrText>
      </w:r>
    </w:p>
    <w:p>
      <w:pPr/>
      <w:r>
        <w:rPr>
          <w:b/>
        </w:rPr>
        <w:instrText xml:space="preserve">Núm. de colegiado: </w:instrText>
      </w:r>
      <w:r>
        <w:instrText xml:space="preserve">16007-5</w:instrText>
      </w:r>
    </w:p>
    <w:p>
      <w:pPr/>
      <w:r>
        <w:rPr>
          <w:b/>
        </w:rPr>
        <w:instrText xml:space="preserve">Motivo Consulta: </w:instrText>
      </w:r>
      <w:r>
        <w:rPr>
          <w:b w:val="0"/>
          <w:color w:val="000000"/>
        </w:rPr>
        <w:instrText xml:space="preserve">visita baseline Enroll-hd</w:instrText>
      </w:r>
    </w:p>
    <w:p>
      <w:pPr/>
      <w:r>
        <w:rPr>
          <w:b/>
        </w:rPr>
        <w:instrText xml:space="preserve">Pruebas Diagnósticas: </w:instrText>
      </w:r>
      <w:r>
        <w:rPr>
          <w:b w:val="0"/>
          <w:color w:val="000000"/>
        </w:rPr>
        <w:instrText xml:space="preserve">no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Jesús Morales Andrés Hermosilla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Paciente concurre a visita Baseline para estudio “ENROLL-HD” el paciente lee y firma su consentimiento informado que se adjunta en la ficha clínica, se le contestan sus preguntas y se le aclaran las dudas y es capaz de comprender lo que se le explica, se le entrega una copia del consentimiento informado versión general 1.0 de fecha 21 de marzo del 2013. Versión centro especifico 2 del 5 diciembre del 2013, fecha de aprobación 04 de abril 2022. Edith Tapia, directora delegada del centro firma este consentimiento.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firma este consentimiento.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Diagnóstico: Enroll – Genotipo desconocido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Sexo: masculino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Nacido en Santiago de chile.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Edad: 21 años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Diestro.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12 años de estudio. Repite 1 ero medio 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Trabajo, técnico en mantención de eléctrica.   Desde el 2020 sólo 3 meses.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Sin trabajo actualmente,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Hijos: no Estado civil: Soltero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Lateralidad: Diestro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Hábitos: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Cigarrillo: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Alcohol: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Drogas: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Café: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Concominantes: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Trasplante renal agosto 2017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Diabetes tipo 1 2021.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Fármacos: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Prograf xl 1 mg 5-0-0-0 inmunosupresor por problema renal. Desde 2017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Prednisona 1mg 0-0-1-0 desde 2017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Mifortyc 360 mg 2-0-2-0   desde 2017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Enalapril    0-0-1-0 desde 2017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Insulina nph 52   30-0-0-22-0 desde 2021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Terapias no farmacológicas: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Psicólogo en año 2018, y medicamentos que no recuerda.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 Paciente genotipo desconocido. Madrea afectada con sintomatología motora, con inicio de síntomas a los 44 años, actualmente viva y es participante de estudio de investigación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HDCC: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Animo: depresión en año 2018-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Ideas suicidas:  si, año 2018 Intento suicida.   E ideas suicidas actuales.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Irritabilidad: si, desde 12 años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Ansiedad: sí. Desde 12 años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Agresividad: si, desde 12 años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Apatía: si desde 12 años.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Toc: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Paranoia: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Desorientación: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RNM : No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Test Genético: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toma muestra.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evalúa escala unificada de la enfermedad de Huntington que se adjunta en la ficha clínica. Se realiza evaluación neuropsicología y motora que se adjunta en la ficha. 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24/07/2023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13:00</w:instrText>
      </w:r>
    </w:p>
    <w:p>
      <w:pPr/>
      <w:r>
        <w:rPr>
          <w:b/>
        </w:rPr>
        <w:instrText xml:space="preserve">Hora de fin: </w:instrText>
      </w:r>
      <w:r>
        <w:instrText xml:space="preserve">13:30</w:instrText>
      </w:r>
    </w:p>
    <w:p>
      <w:pPr/>
      <w:r>
        <w:rPr>
          <w:b/>
        </w:rPr>
        <w:instrText xml:space="preserve">Diagnóstico: </w:instrText>
      </w:r>
      <w:r>
        <w:instrText xml:space="preserve">ENROLL- GENOTIPO DESCONOCIDO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Paciente en visita baseline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inicia visita a las 11:00 hrs. Se toma muestra de laboratorio a las 13:10 hrs. Se entrega copia de consentimiento informado.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crea HDID con número: 534-039-965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toma peso: 81.600 Kg y Talla: 166 cm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cita para visita follow – up. Se cierra visita a las 13:30 hrs.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Santiago, 24 Julio del 2023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E.U. Consuelo Moos M.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SC CETRAM</w:instrText>
      </w:r>
    </w:p>
    <w:p>
      <w:pPr/>
      <w:r>
        <w:rPr>
          <w:b/>
        </w:rPr>
        <w:instrText xml:space="preserve">Nombre del doctor: </w:instrText>
      </w:r>
      <w:r>
        <w:instrText xml:space="preserve">CONSUELO MOOS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Paciente en visita baseline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inicia visita a las 11:00 hrs. Se toma muestra de laboratorio a las 13:10 hrs. Se entrega copia de consentimiento informado.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crea HDID con número: 534-039-965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toma peso: 81.600 Kg y Talla: 166 cm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cita para visita follow – up. Se cierra visita a las 13:30 hrs.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Santiago, 24 Julio del 2023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E.U. Consuelo Moos M.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SC CETRAM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25/04/2024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09:00</w:instrText>
      </w:r>
    </w:p>
    <w:p>
      <w:pPr/>
      <w:r>
        <w:rPr>
          <w:b/>
        </w:rPr>
        <w:instrText xml:space="preserve">Hora de fin: </w:instrText>
      </w:r>
      <w:r>
        <w:instrText xml:space="preserve">10:15</w:instrText>
      </w:r>
    </w:p>
    <w:p>
      <w:pPr/>
      <w:r>
        <w:rPr>
          <w:b/>
        </w:rPr>
        <w:instrText xml:space="preserve">Diagnóstico: </w:instrText>
      </w:r>
      <w:r>
        <w:instrText xml:space="preserve">genotipo desconocido HD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Paciente asiste a visita Follow  estudio ENROLL-HD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22 años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Sin cambios demográficos desde última visita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Hábitos: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Alcohol: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Tabaco: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Drogas: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Café 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 Enfermedades Concomitantes: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Trasplante renal agosto 2017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Diabetes tipo 1 2021. 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 Fármacos: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Prograf xl 1 mg 5-0-0-0 inmunosupresor por problema renal. Desde 2017 hasta 11 de abril 2024, y desde  12 de abril  a la fecha se aumenta la dosis a 5.5-0-0-0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Prednisona 1mg 0-0-1-0 desde 2017 Mifortyc 360 mg 2-0-2-0 desde 2017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 Enalapril 0-0-1-0 desde  el 2017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Insulina nph 52 30-0-0-22-0 desde 2021    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 Terapias no farmacológicas: 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Paciente genotipo desconocido. Se toma hoy test genético.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Independiente de todas las actividades de la vida diaria.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Paciente señala que de manera ocasional siente movimientos en extremidades superiores , esto comenzó este año 2024.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Padre de paciente refiere que le paciente ha perdido interés por su apariencia personal y no deja de bañarse por semanas.  Esto no era común , duerme con la misma ropa que se levanta, y no hace inside al respecto.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HDCC: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Animo: depresión en año 2018- actualmente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 Ideas suicidas: si, año 2018 Intento suicida. E ideas suicidas actuales.  actualmente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Irritabilidad: si, desde 12 años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Ansiedad: sí. Desde 12 años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Agresividad: si, desde 12 años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 Apatía: si desde 12 años.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Toc: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 Paranoia: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 Desorientación: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 RNM : No en ultimo año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 Se evalúa escala unificada de la enfermedad de Huntington que se adjunta en la ficha clínica. Se realiza evaluación neuropsicología y motora que se adjunta en la ficha.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Dr. Pedro Chana</w:instrText>
      </w:r>
    </w:p>
    <w:p>
      <w:pPr/>
      <w:r>
        <w:rPr>
          <w:b/>
        </w:rPr>
        <w:instrText xml:space="preserve">Nombre del doctor: </w:instrText>
      </w:r>
      <w:r>
        <w:instrText xml:space="preserve">Pedro Francisco Chana Cuevas</w:instrText>
      </w:r>
    </w:p>
    <w:p>
      <w:pPr/>
      <w:r>
        <w:rPr>
          <w:b/>
        </w:rPr>
        <w:instrText xml:space="preserve">Núm. de colegiado: </w:instrText>
      </w:r>
      <w:r>
        <w:instrText xml:space="preserve">16007-5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Paciente asiste a visita Follow  estudio ENROLL-HD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22 años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Sin cambios demográficos desde última visita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Hábitos: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Alcohol: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Tabaco: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Drogas: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Café 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 Enfermedades Concomitantes: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Trasplante renal agosto 2017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Diabetes tipo 1 2021. 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 Fármacos: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Prograf xl 1 mg 5-0-0-0 inmunosupresor por problema renal. Desde 2017 hasta 11 de abril 2024, y desde  12 de abril  a la fecha se aumenta la dosis a 5.5-0-0-0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Prednisona 1mg 0-0-1-0 desde 2017 Mifortyc 360 mg 2-0-2-0 desde 2017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 Enalapril 0-0-1-0 desde  el 2017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Insulina nph 52 30-0-0-22-0 desde 2021    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 Terapias no farmacológicas: 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Paciente genotipo desconocido. Se toma hoy test genético.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Independiente de todas las actividades de la vida diaria.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Paciente señala que de manera ocasional siente movimientos en extremidades superiores , esto comenzó este año 2024.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Padre de paciente refiere que le paciente ha perdido interés por su apariencia personal y no deja de bañarse por semanas.  Esto no era común , duerme con la misma ropa que se levanta, y no hace inside al respecto.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HDCC: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Animo: depresión en año 2018- actualmente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 Ideas suicidas: si, año 2018 Intento suicida. E ideas suicidas actuales.  actualmente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Irritabilidad: si, desde 12 años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Ansiedad: sí. Desde 12 años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Agresividad: si, desde 12 años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 Apatía: si desde 12 años.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Toc: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 Paranoia: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 Desorientación: no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·        RNM : No en ultimo año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 Se evalúa escala unificada de la enfermedad de Huntington que se adjunta en la ficha clínica. Se realiza evaluación neuropsicología y motora que se adjunta en la ficha.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Dr. Pedro Chana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25/04/2024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10:15</w:instrText>
      </w:r>
    </w:p>
    <w:p>
      <w:pPr/>
      <w:r>
        <w:rPr>
          <w:b/>
        </w:rPr>
        <w:instrText xml:space="preserve">Hora de fin: </w:instrText>
      </w:r>
      <w:r>
        <w:instrText xml:space="preserve">11:00</w:instrText>
      </w:r>
    </w:p>
    <w:p>
      <w:pPr/>
      <w:r>
        <w:rPr>
          <w:b/>
        </w:rPr>
        <w:instrText xml:space="preserve">Diagnóstico: </w:instrText>
      </w:r>
      <w:r>
        <w:instrText xml:space="preserve">genotipo desconocido HD</w:instrText>
      </w:r>
    </w:p>
    <w:p>
      <w:pPr/>
      <w:r>
        <w:rPr>
          <w:b/>
        </w:rPr>
        <w:instrText xml:space="preserve">Nombre del doctor: </w:instrText>
      </w:r>
      <w:r>
        <w:instrText xml:space="preserve">NATALIA ANDREA ROJAS BARRERA</w:instrText>
      </w:r>
    </w:p>
    <w:p>
      <w:pPr/>
      <w:r>
        <w:rPr>
          <w:b/>
        </w:rPr>
        <w:instrText xml:space="preserve">Núm. de colegiado: </w:instrText>
      </w:r>
      <w:r>
        <w:instrText xml:space="preserve">123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25/04/2024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11:00</w:instrText>
      </w:r>
    </w:p>
    <w:p>
      <w:pPr/>
      <w:r>
        <w:rPr>
          <w:b/>
        </w:rPr>
        <w:instrText xml:space="preserve">Hora de fin: </w:instrText>
      </w:r>
      <w:r>
        <w:instrText xml:space="preserve">11:30</w:instrText>
      </w:r>
    </w:p>
    <w:p>
      <w:pPr/>
      <w:r>
        <w:rPr>
          <w:b/>
        </w:rPr>
        <w:instrText xml:space="preserve">Diagnóstico: </w:instrText>
      </w:r>
      <w:r>
        <w:instrText xml:space="preserve">genotipo desconocido HD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Paciente en visita Follow Up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inicia visita a las 09:00 hrs. Se toma muestra de laboratorio a las 11:15 hrs.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toma peso: 81,0 kg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cierra visita a las 11:30 hrs.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Santiago, 25 abril del 2024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E.U. Consuelo Moos M.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SC CETRAM</w:instrText>
      </w:r>
    </w:p>
    <w:p>
      <w:pPr/>
      <w:r>
        <w:rPr>
          <w:b/>
        </w:rPr>
        <w:instrText xml:space="preserve">Nombre del doctor: </w:instrText>
      </w:r>
      <w:r>
        <w:instrText xml:space="preserve">CONSUELO MOOS</w:instrText>
      </w:r>
    </w:p>
    <w:p>
      <w:pPr/>
      <w:r>
        <w:rPr>
          <w:b/>
        </w:rPr>
        <w:instrText xml:space="preserve">Historia clínica: 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Paciente en visita Follow Up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inicia visita a las 09:00 hrs. Se toma muestra de laboratorio a las 11:15 hrs.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toma peso: 81,0 kg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Se cierra visita a las 11:30 hrs.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Santiago, 25 abril del 2024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E.U. Consuelo Moos M.</w:instrText>
      </w:r>
    </w:p>
    <w:p>
      <w:pPr>
        <w:spacing w:beforeLines="0" w:afterLines="0" w:lineRule="exact"/>
        <w:jc w:val="left"/>
      </w:pPr>
      <w:r>
        <w:rPr>
          <w:b w:val="0"/>
          <w:color w:val="000000"/>
        </w:rPr>
        <w:instrText xml:space="preserve">SC CETRAM</w:instrText>
      </w:r>
    </w:p>
    <w:p>
      <w:pPr/>
      <w:r>
        <w:rPr>
          <w:b/>
          <w:u w:val="single"/>
        </w:rPr>
        <w:instrText xml:space="preserve">Fecha de la cita: </w:instrText>
      </w:r>
      <w:r>
        <w:rPr>
          <w:b/>
          <w:u w:val="single"/>
        </w:rPr>
        <w:instrText xml:space="preserve">18/07/2024</w:instrText>
      </w:r>
    </w:p>
    <w:p>
      <w:pPr/>
      <w:r>
        <w:rPr>
          <w:b/>
        </w:rPr>
        <w:instrText xml:space="preserve">Tipo de visita: </w:instrText>
      </w:r>
      <w:r>
        <w:instrText xml:space="preserve">Consulta</w:instrText>
      </w:r>
    </w:p>
    <w:p>
      <w:pPr/>
      <w:r>
        <w:rPr>
          <w:b/>
        </w:rPr>
        <w:instrText xml:space="preserve">Hora de inicio: </w:instrText>
      </w:r>
      <w:r>
        <w:instrText xml:space="preserve">10:15</w:instrText>
      </w:r>
    </w:p>
    <w:p>
      <w:pPr/>
      <w:r>
        <w:rPr>
          <w:b/>
        </w:rPr>
        <w:instrText xml:space="preserve">Hora de fin: </w:instrText>
      </w:r>
      <w:r>
        <w:instrText xml:space="preserve">10:30</w:instrText>
      </w:r>
    </w:p>
    <w:p>
      <w:pPr/>
      <w:r>
        <w:rPr>
          <w:b/>
        </w:rPr>
        <w:instrText xml:space="preserve">Diagnóstico: </w:instrText>
      </w:r>
      <w:r>
        <w:instrText xml:space="preserve">genotipo desconocido HD</w:instrText>
      </w:r>
    </w:p>
    <w:p>
      <w:pPr/>
      <w:r>
        <w:rPr>
          <w:b/>
        </w:rPr>
        <w:instrText xml:space="preserve">Nombre del doctor: </w:instrText>
      </w:r>
      <w:r>
        <w:instrText xml:space="preserve">Pedro Francisco Chana Cuevas</w:instrText>
      </w:r>
    </w:p>
    <w:p>
      <w:pPr/>
      <w:r>
        <w:rPr>
          <w:b/>
        </w:rPr>
        <w:instrText xml:space="preserve">Núm. de colegiado: </w:instrText>
      </w:r>
      <w:r>
        <w:instrText xml:space="preserve">16007-5</w:instrText>
      </w:r>
    </w:p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 w:val="0"/>
  <w:bordersDoNotSurroundFooter w:val="0"/>
  <w:defaultTabStop w:val="420"/>
  <w:drawingGridVerticalSpacing w:val="156"/>
  <w:displayHorizontalDrawingGridEvery w:val="0"/>
  <w:displayVerticalDrawingGridEvery w:val="2"/>
  <w:characterSpacingControl w:val="compressPunctuation"/>
  <w:compat>
    <w:spaceForUL w:val="0"/>
    <w:balanceSingleByteDoubleByteWidth w:val="0"/>
    <w:doNotLeaveBackslashAlone w:val="0"/>
    <w:ulTrailSpace w:val="0"/>
    <w:doNotExpandShiftReturn w:val="0"/>
    <w:adjustLineHeightInTable w:val="0"/>
    <w:useFELayout w:val="0"/>
  </w:compat>
  <w:rsids/>
  <m:mathPr>
    <m:mathFont m:val="Cambria Math"/>
    <m:brkBin m:val="before"/>
    <m:brkBinSub m:val="--"/>
    <m:smallFrac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styles" Target="style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NPOI</Application>
</Properties>
</file>

<file path=docProps/core.xml><?xml version="1.0" encoding="utf-8"?>
<coreProperties xmlns:cp="http://schemas.openxmlformats.org/package/2006/metadata/core-properties" xmlns:dc="http://purl.org/dc/elements/1.1/" xmlns:dcterms="http://purl.org/dc/terms/" xmlns:xsi="http://www.w3.org/2001/XMLSchema-instance" xmlns="http://schemas.openxmlformats.org/package/2006/metadata/core-properties">
  <dcterms:created xsi:type="dcterms:W3CDTF">2024-07-17T18:12:31Z</dcterms:created>
  <dc:creator>NPOI</dc:creator>
</coreProperties>
</file>

<file path=docProps/custom.xml><?xml version="1.0" encoding="utf-8"?>
<q1:Properties xmlns:vt="http://schemas.openxmlformats.org/officeDocument/2006/docPropsVTypes" xmlns="http://schemas.openxmlformats.org/spreadsheetml/2006/main" xmlns:q1="http://schemas.openxmlformats.org/officeDocument/2006/custom-properties">
  <q1:property fmtid="{D5CDD505-2E9C-101B-9397-08002B2CF9AE}" pid="2" name="Generator">
    <vt:lpwstr>NPOI</vt:lpwstr>
  </q1:property>
  <q1:property fmtid="{D5CDD505-2E9C-101B-9397-08002B2CF9AE}" pid="3" name="Generator Version">
    <vt:lpwstr>2.1.3</vt:lpwstr>
  </q1:property>
</q1:Properties>
</file>