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BE1F" w14:textId="77777777" w:rsidR="004D3DFB" w:rsidRPr="00EF0E9B" w:rsidRDefault="004D3DFB" w:rsidP="004D3DFB">
      <w:pPr>
        <w:pStyle w:val="Heading1"/>
      </w:pPr>
      <w:r w:rsidRPr="00EF0E9B">
        <w:t>Case 1, Patient Name: Jerry Tylor</w:t>
      </w:r>
    </w:p>
    <w:p w14:paraId="43A06B40" w14:textId="77777777" w:rsidR="004D3DFB" w:rsidRPr="00F930A6" w:rsidRDefault="004D3DFB" w:rsidP="004D3DFB">
      <w:pPr>
        <w:pStyle w:val="Heading2"/>
        <w:rPr>
          <w:i/>
          <w:iCs/>
        </w:rPr>
      </w:pPr>
      <w:r w:rsidRPr="00F930A6">
        <w:t>Situation:</w:t>
      </w:r>
    </w:p>
    <w:p w14:paraId="7C3F54BB" w14:textId="77777777" w:rsidR="004D3DFB" w:rsidRPr="00F954B6" w:rsidRDefault="004D3DFB" w:rsidP="004D3DFB">
      <w:pPr>
        <w:rPr>
          <w:rFonts w:cstheme="minorHAnsi"/>
          <w:i/>
          <w:iCs/>
        </w:rPr>
      </w:pPr>
      <w:r w:rsidRPr="00F954B6">
        <w:rPr>
          <w:rFonts w:cstheme="minorHAnsi"/>
        </w:rPr>
        <w:t>A 56-year-old male with a history of presents to the emergency department with sudden onset of severe chest pain.</w:t>
      </w:r>
    </w:p>
    <w:p w14:paraId="24A28C03" w14:textId="77777777" w:rsidR="004D3DFB" w:rsidRPr="00F930A6" w:rsidRDefault="004D3DFB" w:rsidP="004D3DFB">
      <w:pPr>
        <w:rPr>
          <w:i/>
          <w:iCs/>
        </w:rPr>
      </w:pPr>
    </w:p>
    <w:p w14:paraId="0AE20F28" w14:textId="77777777" w:rsidR="004D3DFB" w:rsidRPr="00F930A6" w:rsidRDefault="004D3DFB" w:rsidP="004D3DFB">
      <w:pPr>
        <w:pStyle w:val="Heading2"/>
        <w:rPr>
          <w:i/>
          <w:iCs/>
        </w:rPr>
      </w:pPr>
      <w:r w:rsidRPr="00F930A6">
        <w:t>Background:</w:t>
      </w:r>
    </w:p>
    <w:p w14:paraId="1D6C30A0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>PMHX: hypertension and type 2 diabetes.</w:t>
      </w:r>
    </w:p>
    <w:p w14:paraId="5A921B5A" w14:textId="77777777" w:rsidR="004D3DFB" w:rsidRPr="00F954B6" w:rsidRDefault="004D3DFB" w:rsidP="004D3DFB">
      <w:pPr>
        <w:rPr>
          <w:rFonts w:cstheme="minorHAnsi"/>
        </w:rPr>
      </w:pPr>
      <w:proofErr w:type="gramStart"/>
      <w:r w:rsidRPr="00F954B6">
        <w:rPr>
          <w:rFonts w:cstheme="minorHAnsi"/>
        </w:rPr>
        <w:t>Medication :</w:t>
      </w:r>
      <w:proofErr w:type="gramEnd"/>
      <w:r w:rsidRPr="00F954B6">
        <w:rPr>
          <w:rFonts w:cstheme="minorHAnsi"/>
        </w:rPr>
        <w:t xml:space="preserve"> metformin 1000 mg twice daily, lisinopril 20 mg once daily. </w:t>
      </w:r>
    </w:p>
    <w:p w14:paraId="32303280" w14:textId="77777777" w:rsidR="004D3DFB" w:rsidRPr="00F954B6" w:rsidRDefault="004D3DFB" w:rsidP="004D3DFB">
      <w:pPr>
        <w:rPr>
          <w:rFonts w:cstheme="minorHAnsi"/>
        </w:rPr>
      </w:pPr>
    </w:p>
    <w:p w14:paraId="7E0E1411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 xml:space="preserve">Events: While In the gym 2 hours ago, he developed sudden onset central chest pain, heavy in </w:t>
      </w:r>
      <w:proofErr w:type="gramStart"/>
      <w:r w:rsidRPr="00F954B6">
        <w:rPr>
          <w:rFonts w:cstheme="minorHAnsi"/>
        </w:rPr>
        <w:t>nature ,</w:t>
      </w:r>
      <w:proofErr w:type="gramEnd"/>
      <w:r w:rsidRPr="00F954B6">
        <w:rPr>
          <w:rFonts w:cstheme="minorHAnsi"/>
        </w:rPr>
        <w:t xml:space="preserve"> Radiating to his left arm. It was relieved by rest and GTN given to him by the ambulance crew.</w:t>
      </w:r>
    </w:p>
    <w:p w14:paraId="7D24B986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>This was associated with SOB and sweating</w:t>
      </w:r>
      <w:r>
        <w:rPr>
          <w:rFonts w:cstheme="minorHAnsi"/>
        </w:rPr>
        <w:t>.</w:t>
      </w:r>
    </w:p>
    <w:p w14:paraId="04EE3282" w14:textId="77777777" w:rsidR="004D3DFB" w:rsidRDefault="004D3DFB" w:rsidP="004D3DFB">
      <w:pPr>
        <w:pStyle w:val="Heading2"/>
      </w:pPr>
    </w:p>
    <w:p w14:paraId="41145D33" w14:textId="77777777" w:rsidR="004D3DFB" w:rsidRPr="00F930A6" w:rsidRDefault="004D3DFB" w:rsidP="004D3DFB">
      <w:pPr>
        <w:pStyle w:val="Heading2"/>
        <w:rPr>
          <w:i/>
          <w:iCs/>
        </w:rPr>
      </w:pPr>
      <w:r w:rsidRPr="00F930A6">
        <w:t>Assessment:</w:t>
      </w:r>
    </w:p>
    <w:p w14:paraId="45483B4E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>His vital signs are BP 180/110, HR 110, RR 24, SpO2 95% on room air, and Temp 36.6C. Physical exam reveals diaphoresis, cool extremities, and distant heart sounds.</w:t>
      </w:r>
    </w:p>
    <w:p w14:paraId="7F17E7A3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>Chest examination was clear.</w:t>
      </w:r>
    </w:p>
    <w:p w14:paraId="531E6348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>Cardiac: Normal heart sounds with no lower limb edema, and his JVP was Normal.</w:t>
      </w:r>
    </w:p>
    <w:p w14:paraId="4FD39FCA" w14:textId="77777777" w:rsidR="004D3DFB" w:rsidRPr="00F954B6" w:rsidRDefault="004D3DFB" w:rsidP="004D3DFB">
      <w:pPr>
        <w:rPr>
          <w:rFonts w:cstheme="minorHAnsi"/>
        </w:rPr>
      </w:pPr>
      <w:proofErr w:type="gramStart"/>
      <w:r w:rsidRPr="00F954B6">
        <w:rPr>
          <w:rFonts w:cstheme="minorHAnsi"/>
        </w:rPr>
        <w:t>Abdomen :</w:t>
      </w:r>
      <w:proofErr w:type="gramEnd"/>
      <w:r w:rsidRPr="00F954B6">
        <w:rPr>
          <w:rFonts w:cstheme="minorHAnsi"/>
        </w:rPr>
        <w:t xml:space="preserve"> soft lax.</w:t>
      </w:r>
    </w:p>
    <w:p w14:paraId="04A5F209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 xml:space="preserve">ECG: showed ST elevation on the inferior lead </w:t>
      </w:r>
      <w:r w:rsidRPr="00F954B6">
        <w:rPr>
          <w:rFonts w:cstheme="minorHAnsi"/>
        </w:rPr>
        <w:tab/>
        <w:t xml:space="preserve">II, III </w:t>
      </w:r>
      <w:proofErr w:type="spellStart"/>
      <w:r w:rsidRPr="00F954B6">
        <w:rPr>
          <w:rFonts w:cstheme="minorHAnsi"/>
        </w:rPr>
        <w:t>aVF</w:t>
      </w:r>
      <w:proofErr w:type="spellEnd"/>
    </w:p>
    <w:p w14:paraId="6D42FB17" w14:textId="77777777" w:rsidR="004D3DFB" w:rsidRPr="00F954B6" w:rsidRDefault="004D3DFB" w:rsidP="004D3DFB">
      <w:pPr>
        <w:rPr>
          <w:rFonts w:cstheme="minorHAnsi"/>
        </w:rPr>
      </w:pPr>
    </w:p>
    <w:p w14:paraId="3DA7878F" w14:textId="77777777" w:rsidR="004D3DFB" w:rsidRPr="00F954B6" w:rsidRDefault="004D3DFB" w:rsidP="004D3DFB">
      <w:pPr>
        <w:rPr>
          <w:rFonts w:cstheme="minorHAnsi"/>
        </w:rPr>
      </w:pPr>
      <w:r w:rsidRPr="00F954B6">
        <w:rPr>
          <w:rFonts w:cstheme="minorHAnsi"/>
        </w:rPr>
        <w:t>Differential diagnosis: Acute Myocardial Infarction (AMI).</w:t>
      </w:r>
    </w:p>
    <w:p w14:paraId="5F08497F" w14:textId="77777777" w:rsidR="004D3DFB" w:rsidRDefault="004D3DFB" w:rsidP="004D3DFB">
      <w:pPr>
        <w:pStyle w:val="Heading2"/>
      </w:pPr>
    </w:p>
    <w:p w14:paraId="5BF87117" w14:textId="77777777" w:rsidR="004D3DFB" w:rsidRPr="00F930A6" w:rsidRDefault="004D3DFB" w:rsidP="004D3DFB">
      <w:pPr>
        <w:pStyle w:val="Heading2"/>
        <w:rPr>
          <w:i/>
          <w:iCs/>
        </w:rPr>
      </w:pPr>
      <w:r w:rsidRPr="00F930A6">
        <w:t>Recommendation:</w:t>
      </w:r>
    </w:p>
    <w:p w14:paraId="65176508" w14:textId="77777777" w:rsidR="004D3DFB" w:rsidRPr="00F930A6" w:rsidRDefault="004D3DFB" w:rsidP="004D3DFB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954B6">
        <w:rPr>
          <w:rFonts w:cstheme="minorHAnsi"/>
        </w:rPr>
        <w:t xml:space="preserve">FBC clotting UE, </w:t>
      </w:r>
      <w:proofErr w:type="gramStart"/>
      <w:r w:rsidRPr="00F954B6">
        <w:rPr>
          <w:rFonts w:cstheme="minorHAnsi"/>
        </w:rPr>
        <w:t>LFT ,</w:t>
      </w:r>
      <w:proofErr w:type="gramEnd"/>
      <w:r w:rsidRPr="00F954B6">
        <w:rPr>
          <w:rFonts w:cstheme="minorHAnsi"/>
        </w:rPr>
        <w:t xml:space="preserve"> Troponin</w:t>
      </w:r>
      <w:r>
        <w:rPr>
          <w:rFonts w:asciiTheme="majorBidi" w:hAnsiTheme="majorBidi" w:cstheme="majorBidi"/>
          <w:sz w:val="32"/>
          <w:szCs w:val="32"/>
        </w:rPr>
        <w:t>.</w:t>
      </w:r>
    </w:p>
    <w:p w14:paraId="4D8BD067" w14:textId="77777777" w:rsidR="004D3DFB" w:rsidRPr="00F954B6" w:rsidRDefault="004D3DFB" w:rsidP="004D3DF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954B6">
        <w:rPr>
          <w:rFonts w:cstheme="minorHAnsi"/>
        </w:rPr>
        <w:t xml:space="preserve">Two </w:t>
      </w:r>
      <w:proofErr w:type="spellStart"/>
      <w:r w:rsidRPr="00F954B6">
        <w:rPr>
          <w:rFonts w:cstheme="minorHAnsi"/>
        </w:rPr>
        <w:t>nitro-glycerine</w:t>
      </w:r>
      <w:proofErr w:type="spellEnd"/>
      <w:r w:rsidRPr="00F954B6">
        <w:rPr>
          <w:rFonts w:cstheme="minorHAnsi"/>
        </w:rPr>
        <w:t xml:space="preserve"> sublingual </w:t>
      </w:r>
      <w:proofErr w:type="spellStart"/>
      <w:r w:rsidRPr="00F954B6">
        <w:rPr>
          <w:rFonts w:cstheme="minorHAnsi"/>
        </w:rPr>
        <w:t>puffs+aspirin</w:t>
      </w:r>
      <w:proofErr w:type="spellEnd"/>
      <w:r w:rsidRPr="00F954B6">
        <w:rPr>
          <w:rFonts w:cstheme="minorHAnsi"/>
        </w:rPr>
        <w:t xml:space="preserve"> 300 mg.</w:t>
      </w:r>
    </w:p>
    <w:p w14:paraId="070BB0FC" w14:textId="59946D68" w:rsidR="00BE4A72" w:rsidRPr="004D3DFB" w:rsidRDefault="004D3DFB" w:rsidP="004D3DF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954B6">
        <w:rPr>
          <w:rFonts w:cstheme="minorHAnsi"/>
        </w:rPr>
        <w:t xml:space="preserve">Contact cardiology team for </w:t>
      </w:r>
      <w:proofErr w:type="gramStart"/>
      <w:r w:rsidRPr="00F954B6">
        <w:rPr>
          <w:rFonts w:cstheme="minorHAnsi"/>
        </w:rPr>
        <w:t>PCI(</w:t>
      </w:r>
      <w:proofErr w:type="gramEnd"/>
      <w:r w:rsidRPr="00F954B6">
        <w:rPr>
          <w:rFonts w:cstheme="minorHAnsi"/>
        </w:rPr>
        <w:t>Percutaneous Coronary Intervention).</w:t>
      </w:r>
    </w:p>
    <w:sectPr w:rsidR="00BE4A72" w:rsidRPr="004D3D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E3151"/>
    <w:multiLevelType w:val="hybridMultilevel"/>
    <w:tmpl w:val="F3827C84"/>
    <w:lvl w:ilvl="0" w:tplc="3C02A6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50941">
    <w:abstractNumId w:val="8"/>
  </w:num>
  <w:num w:numId="2" w16cid:durableId="1664704168">
    <w:abstractNumId w:val="6"/>
  </w:num>
  <w:num w:numId="3" w16cid:durableId="1758213261">
    <w:abstractNumId w:val="5"/>
  </w:num>
  <w:num w:numId="4" w16cid:durableId="1994403592">
    <w:abstractNumId w:val="4"/>
  </w:num>
  <w:num w:numId="5" w16cid:durableId="1758867286">
    <w:abstractNumId w:val="7"/>
  </w:num>
  <w:num w:numId="6" w16cid:durableId="1274822769">
    <w:abstractNumId w:val="3"/>
  </w:num>
  <w:num w:numId="7" w16cid:durableId="886064079">
    <w:abstractNumId w:val="2"/>
  </w:num>
  <w:num w:numId="8" w16cid:durableId="1774588509">
    <w:abstractNumId w:val="1"/>
  </w:num>
  <w:num w:numId="9" w16cid:durableId="740712967">
    <w:abstractNumId w:val="0"/>
  </w:num>
  <w:num w:numId="10" w16cid:durableId="1496847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3DFB"/>
    <w:rsid w:val="00AA1D8D"/>
    <w:rsid w:val="00B47730"/>
    <w:rsid w:val="00BE4A7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9855D"/>
  <w14:defaultImageDpi w14:val="300"/>
  <w15:docId w15:val="{2A89CF62-B2A4-44B3-B7F8-FC3346D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MDFarhan Anis</cp:lastModifiedBy>
  <cp:revision>2</cp:revision>
  <dcterms:created xsi:type="dcterms:W3CDTF">2023-08-15T16:05:00Z</dcterms:created>
  <dcterms:modified xsi:type="dcterms:W3CDTF">2023-08-15T16:05:00Z</dcterms:modified>
  <cp:category/>
</cp:coreProperties>
</file>