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F214" w14:textId="77777777" w:rsidR="002B09C7" w:rsidRPr="0045582A" w:rsidRDefault="002B09C7" w:rsidP="002B09C7">
      <w:pPr>
        <w:pStyle w:val="Heading1"/>
      </w:pPr>
      <w:proofErr w:type="gramStart"/>
      <w:r w:rsidRPr="00870FA1">
        <w:t xml:space="preserve">Case  </w:t>
      </w:r>
      <w:r>
        <w:t>7</w:t>
      </w:r>
      <w:proofErr w:type="gramEnd"/>
      <w:r w:rsidRPr="00870FA1">
        <w:t xml:space="preserve">, Patient Name: </w:t>
      </w:r>
      <w:r>
        <w:t>Jackson Lee</w:t>
      </w:r>
    </w:p>
    <w:p w14:paraId="3D5EBDB6" w14:textId="77777777" w:rsidR="002B09C7" w:rsidRDefault="002B09C7" w:rsidP="002B09C7">
      <w:pPr>
        <w:pStyle w:val="Heading2"/>
      </w:pPr>
      <w:r w:rsidRPr="003163F9">
        <w:t>Subjective:</w:t>
      </w:r>
      <w:r w:rsidRPr="00F930A6">
        <w:t xml:space="preserve"> </w:t>
      </w:r>
    </w:p>
    <w:p w14:paraId="76A0BDCA" w14:textId="77777777" w:rsidR="002B09C7" w:rsidRPr="00FB148C" w:rsidRDefault="002B09C7" w:rsidP="002B09C7">
      <w:pPr>
        <w:rPr>
          <w:rFonts w:cstheme="minorHAnsi"/>
          <w:i/>
          <w:iCs/>
        </w:rPr>
      </w:pPr>
      <w:r w:rsidRPr="00FB148C">
        <w:rPr>
          <w:rFonts w:cstheme="minorHAnsi"/>
        </w:rPr>
        <w:t>An 18-year-old male presents to the emergency department with a swollen, painful, and erythematous left knee after a fall during a basketball game.</w:t>
      </w:r>
    </w:p>
    <w:p w14:paraId="0F9DE3F3" w14:textId="77777777" w:rsidR="002B09C7" w:rsidRDefault="002B09C7" w:rsidP="002B09C7">
      <w:pPr>
        <w:pStyle w:val="Heading2"/>
      </w:pPr>
    </w:p>
    <w:p w14:paraId="373E949B" w14:textId="77777777" w:rsidR="002B09C7" w:rsidRDefault="002B09C7" w:rsidP="002B09C7">
      <w:pPr>
        <w:pStyle w:val="Heading2"/>
      </w:pPr>
      <w:r w:rsidRPr="00823722">
        <w:t>Objective</w:t>
      </w:r>
      <w:r w:rsidRPr="00F930A6">
        <w:t xml:space="preserve">: </w:t>
      </w:r>
    </w:p>
    <w:p w14:paraId="76D7C20A" w14:textId="77777777" w:rsidR="002B09C7" w:rsidRPr="00FB148C" w:rsidRDefault="002B09C7" w:rsidP="002B09C7">
      <w:pPr>
        <w:rPr>
          <w:rFonts w:cstheme="minorHAnsi"/>
          <w:i/>
          <w:iCs/>
        </w:rPr>
      </w:pPr>
      <w:r w:rsidRPr="00FB148C">
        <w:rPr>
          <w:rFonts w:cstheme="minorHAnsi"/>
        </w:rPr>
        <w:t xml:space="preserve">Upon assessment, his vital signs are BP 130/85, HR 90, RR 16, SpO2 99% on room air, and Temp 36C. Physical exam reveals left knee effusion, limited range of motion, and point tenderness along the joint line. Difficult to </w:t>
      </w:r>
      <w:proofErr w:type="spellStart"/>
      <w:r w:rsidRPr="00FB148C">
        <w:rPr>
          <w:rFonts w:cstheme="minorHAnsi"/>
        </w:rPr>
        <w:t>fo</w:t>
      </w:r>
      <w:proofErr w:type="spellEnd"/>
      <w:r w:rsidRPr="00FB148C">
        <w:rPr>
          <w:rFonts w:cstheme="minorHAnsi"/>
        </w:rPr>
        <w:t xml:space="preserve"> full examination due to pain. The patient can walk but limbing</w:t>
      </w:r>
      <w:r>
        <w:rPr>
          <w:rFonts w:cstheme="minorHAnsi"/>
        </w:rPr>
        <w:t>.</w:t>
      </w:r>
    </w:p>
    <w:p w14:paraId="4E3C01A1" w14:textId="77777777" w:rsidR="002B09C7" w:rsidRDefault="002B09C7" w:rsidP="002B09C7">
      <w:pPr>
        <w:pStyle w:val="Heading2"/>
      </w:pPr>
    </w:p>
    <w:p w14:paraId="6F174B09" w14:textId="77777777" w:rsidR="002B09C7" w:rsidRDefault="002B09C7" w:rsidP="002B09C7">
      <w:pPr>
        <w:pStyle w:val="Heading2"/>
      </w:pPr>
      <w:r w:rsidRPr="00823722">
        <w:t>Assessment</w:t>
      </w:r>
      <w:r>
        <w:t xml:space="preserve">: </w:t>
      </w:r>
    </w:p>
    <w:p w14:paraId="6BA69865" w14:textId="77777777" w:rsidR="002B09C7" w:rsidRPr="00FB148C" w:rsidRDefault="002B09C7" w:rsidP="002B09C7">
      <w:pPr>
        <w:rPr>
          <w:rFonts w:cstheme="minorHAnsi"/>
          <w:i/>
          <w:iCs/>
        </w:rPr>
      </w:pPr>
      <w:r w:rsidRPr="00FB148C">
        <w:rPr>
          <w:rFonts w:cstheme="minorHAnsi"/>
        </w:rPr>
        <w:t xml:space="preserve">Suspicion </w:t>
      </w:r>
      <w:proofErr w:type="gramStart"/>
      <w:r w:rsidRPr="00FB148C">
        <w:rPr>
          <w:rFonts w:cstheme="minorHAnsi"/>
        </w:rPr>
        <w:t>of  a</w:t>
      </w:r>
      <w:proofErr w:type="gramEnd"/>
      <w:r w:rsidRPr="00FB148C">
        <w:rPr>
          <w:rFonts w:cstheme="minorHAnsi"/>
        </w:rPr>
        <w:t xml:space="preserve"> left knee injury with possible ligament or meniscus tear.</w:t>
      </w:r>
    </w:p>
    <w:p w14:paraId="71314BE8" w14:textId="77777777" w:rsidR="002B09C7" w:rsidRDefault="002B09C7" w:rsidP="002B09C7">
      <w:pPr>
        <w:pStyle w:val="Heading2"/>
      </w:pPr>
    </w:p>
    <w:p w14:paraId="0B39EECF" w14:textId="77777777" w:rsidR="002B09C7" w:rsidRDefault="002B09C7" w:rsidP="002B09C7">
      <w:pPr>
        <w:pStyle w:val="Heading2"/>
      </w:pPr>
      <w:r w:rsidRPr="00823722">
        <w:t>Plan</w:t>
      </w:r>
      <w:r w:rsidRPr="00F930A6">
        <w:t xml:space="preserve">: </w:t>
      </w:r>
    </w:p>
    <w:p w14:paraId="488B217D" w14:textId="77777777" w:rsidR="002B09C7" w:rsidRPr="00FB148C" w:rsidRDefault="002B09C7" w:rsidP="002B09C7">
      <w:pPr>
        <w:rPr>
          <w:rFonts w:cstheme="minorHAnsi"/>
          <w:i/>
          <w:iCs/>
        </w:rPr>
      </w:pPr>
      <w:r w:rsidRPr="00FB148C">
        <w:rPr>
          <w:rFonts w:cstheme="minorHAnsi"/>
        </w:rPr>
        <w:t>X-</w:t>
      </w:r>
      <w:proofErr w:type="gramStart"/>
      <w:r w:rsidRPr="00FB148C">
        <w:rPr>
          <w:rFonts w:cstheme="minorHAnsi"/>
        </w:rPr>
        <w:t>ray  to</w:t>
      </w:r>
      <w:proofErr w:type="gramEnd"/>
      <w:r w:rsidRPr="00FB148C">
        <w:rPr>
          <w:rFonts w:cstheme="minorHAnsi"/>
        </w:rPr>
        <w:t xml:space="preserve"> rule out fractures. </w:t>
      </w:r>
    </w:p>
    <w:p w14:paraId="1C908B49" w14:textId="77777777" w:rsidR="002B09C7" w:rsidRPr="00FB148C" w:rsidRDefault="002B09C7" w:rsidP="002B09C7">
      <w:pPr>
        <w:rPr>
          <w:rFonts w:cstheme="minorHAnsi"/>
          <w:i/>
          <w:iCs/>
        </w:rPr>
      </w:pPr>
      <w:r w:rsidRPr="00FB148C">
        <w:rPr>
          <w:rFonts w:cstheme="minorHAnsi"/>
        </w:rPr>
        <w:t xml:space="preserve">Immobilize the knee with a cricket splint or brace and provide analgesics for pain relief. Referral to </w:t>
      </w:r>
      <w:proofErr w:type="gramStart"/>
      <w:r w:rsidRPr="00FB148C">
        <w:rPr>
          <w:rFonts w:cstheme="minorHAnsi"/>
        </w:rPr>
        <w:t>the  orthopedics</w:t>
      </w:r>
      <w:proofErr w:type="gramEnd"/>
      <w:r w:rsidRPr="00FB148C">
        <w:rPr>
          <w:rFonts w:cstheme="minorHAnsi"/>
        </w:rPr>
        <w:t>/Knee clinic for further management and reassessment , which might include MRI or surgery.</w:t>
      </w:r>
    </w:p>
    <w:p w14:paraId="45090AB6" w14:textId="569DFA66" w:rsidR="0073007A" w:rsidRPr="002B09C7" w:rsidRDefault="0073007A" w:rsidP="002B09C7"/>
    <w:sectPr w:rsidR="0073007A" w:rsidRPr="002B09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713685">
    <w:abstractNumId w:val="8"/>
  </w:num>
  <w:num w:numId="2" w16cid:durableId="331758601">
    <w:abstractNumId w:val="6"/>
  </w:num>
  <w:num w:numId="3" w16cid:durableId="429932260">
    <w:abstractNumId w:val="5"/>
  </w:num>
  <w:num w:numId="4" w16cid:durableId="433789266">
    <w:abstractNumId w:val="4"/>
  </w:num>
  <w:num w:numId="5" w16cid:durableId="2090812823">
    <w:abstractNumId w:val="7"/>
  </w:num>
  <w:num w:numId="6" w16cid:durableId="1620990372">
    <w:abstractNumId w:val="3"/>
  </w:num>
  <w:num w:numId="7" w16cid:durableId="1458528720">
    <w:abstractNumId w:val="2"/>
  </w:num>
  <w:num w:numId="8" w16cid:durableId="421683102">
    <w:abstractNumId w:val="1"/>
  </w:num>
  <w:num w:numId="9" w16cid:durableId="196870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09C7"/>
    <w:rsid w:val="00326F90"/>
    <w:rsid w:val="0073007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94EA8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2023-08-15T16:04:00Z</dcterms:created>
  <dcterms:modified xsi:type="dcterms:W3CDTF">2023-08-15T16:04:00Z</dcterms:modified>
  <cp:category/>
</cp:coreProperties>
</file>